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53C" w14:textId="75D2C784" w:rsidR="00911DF7" w:rsidRPr="00724131" w:rsidRDefault="00A768F3" w:rsidP="00F35D05">
      <w:pPr>
        <w:jc w:val="center"/>
        <w:rPr>
          <w:rFonts w:ascii="Arial" w:hAnsi="Arial" w:cs="Arial"/>
          <w:b/>
          <w:sz w:val="36"/>
          <w:szCs w:val="36"/>
        </w:rPr>
      </w:pPr>
      <w:r w:rsidRPr="00BF01F0">
        <w:rPr>
          <w:rFonts w:ascii="Arial" w:hAnsi="Arial" w:cs="Arial"/>
          <w:b/>
          <w:sz w:val="36"/>
          <w:szCs w:val="36"/>
        </w:rPr>
        <w:t>SOCIAL WORKER</w:t>
      </w:r>
      <w:r w:rsidR="00FD3C01" w:rsidRPr="00BF01F0">
        <w:rPr>
          <w:rFonts w:ascii="Arial" w:hAnsi="Arial" w:cs="Arial"/>
          <w:b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657E775B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>Ny</w:t>
      </w:r>
      <w:r w:rsidR="0079307B">
        <w:rPr>
          <w:rFonts w:ascii="Arial" w:hAnsi="Arial" w:cs="Arial"/>
          <w:color w:val="FF0000"/>
        </w:rPr>
        <w:t>E</w:t>
      </w:r>
      <w:r w:rsidR="00BF01F0">
        <w:rPr>
          <w:rFonts w:ascii="Arial" w:hAnsi="Arial" w:cs="Arial"/>
          <w:color w:val="FF0000"/>
        </w:rPr>
        <w:t xml:space="preserve"> Communities Coalition</w:t>
      </w:r>
      <w:r w:rsidRPr="00724131">
        <w:rPr>
          <w:rFonts w:ascii="Arial" w:hAnsi="Arial" w:cs="Arial"/>
        </w:rPr>
        <w:br/>
      </w:r>
    </w:p>
    <w:p w14:paraId="223DA685" w14:textId="550A4AB4" w:rsidR="00337B4E" w:rsidRPr="00BF01F0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>1020 E. Wilson Rd, Pahrump, NV 89048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4AE923CF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 xml:space="preserve">775-727-9970 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BBD9373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79307B" w:rsidRPr="0079307B">
        <w:rPr>
          <w:rFonts w:ascii="Arial" w:hAnsi="Arial" w:cs="Arial"/>
        </w:rPr>
        <w:t>carol@nyecc.org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6BF19CD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79307B">
        <w:rPr>
          <w:rFonts w:ascii="Arial" w:hAnsi="Arial" w:cs="Arial"/>
          <w:color w:val="FF0000"/>
        </w:rPr>
        <w:t>License</w:t>
      </w:r>
      <w:r w:rsidR="000863B9">
        <w:rPr>
          <w:rFonts w:ascii="Arial" w:hAnsi="Arial" w:cs="Arial"/>
          <w:color w:val="FF0000"/>
        </w:rPr>
        <w:t>d</w:t>
      </w:r>
      <w:r w:rsidR="0079307B">
        <w:rPr>
          <w:rFonts w:ascii="Arial" w:hAnsi="Arial" w:cs="Arial"/>
          <w:color w:val="FF0000"/>
        </w:rPr>
        <w:t xml:space="preserve"> Clinical Social Worker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13A47C66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 xml:space="preserve">Management 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48BC7B7A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>1020 E. Wilson Rd, Pahrump, NV 89048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1C9E654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BF01F0">
        <w:rPr>
          <w:rFonts w:ascii="Arial" w:hAnsi="Arial" w:cs="Arial"/>
          <w:color w:val="FF0000"/>
        </w:rPr>
        <w:t>TBD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0D41072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307B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F0">
            <w:rPr>
              <w:rFonts w:ascii="MS Gothic" w:eastAsia="MS Gothic" w:hAnsi="MS Gothic" w:cs="Arial" w:hint="eastAsia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307B">
            <w:rPr>
              <w:rFonts w:ascii="MS Gothic" w:eastAsia="MS Gothic" w:hAnsi="MS Gothic" w:cs="Arial" w:hint="eastAsia"/>
            </w:rPr>
            <w:t>☒</w:t>
          </w:r>
        </w:sdtContent>
      </w:sdt>
      <w:r w:rsidRPr="00724131">
        <w:rPr>
          <w:rFonts w:ascii="Arial" w:hAnsi="Arial" w:cs="Arial"/>
        </w:rPr>
        <w:t xml:space="preserve"> Independent Contractor 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10A0F276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38560B">
        <w:rPr>
          <w:rFonts w:ascii="Arial" w:hAnsi="Arial" w:cs="Arial"/>
          <w:color w:val="FF0000"/>
        </w:rPr>
        <w:t>TBD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  <w:r w:rsidR="00BF01F0">
        <w:rPr>
          <w:rFonts w:ascii="Arial" w:hAnsi="Arial" w:cs="Arial"/>
          <w:bCs/>
        </w:rPr>
        <w:t xml:space="preserve"> </w:t>
      </w:r>
      <w:r w:rsidR="0079307B">
        <w:rPr>
          <w:rFonts w:ascii="Arial" w:hAnsi="Arial" w:cs="Arial"/>
          <w:bCs/>
        </w:rPr>
        <w:t xml:space="preserve">– Flexible 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012B8512" w:rsidR="00FD3C01" w:rsidRPr="00F84127" w:rsidRDefault="00A768F3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</w:t>
      </w:r>
      <w:r w:rsidR="0079307B">
        <w:rPr>
          <w:rFonts w:ascii="Arial" w:hAnsi="Arial" w:cs="Arial"/>
          <w:color w:val="FF0000"/>
        </w:rPr>
        <w:t>licensed clinical social worker</w:t>
      </w:r>
      <w:r>
        <w:rPr>
          <w:rFonts w:ascii="Arial" w:hAnsi="Arial" w:cs="Arial"/>
          <w:color w:val="FF0000"/>
        </w:rPr>
        <w:t xml:space="preserve"> will</w:t>
      </w:r>
      <w:r w:rsidR="0079307B">
        <w:rPr>
          <w:rFonts w:ascii="Arial" w:hAnsi="Arial" w:cs="Arial"/>
          <w:color w:val="FF0000"/>
        </w:rPr>
        <w:t xml:space="preserve"> provide clinical supervision oversight for community-based programs and develop mental and behavioral health systems</w:t>
      </w:r>
      <w:r>
        <w:rPr>
          <w:rFonts w:ascii="Arial" w:hAnsi="Arial" w:cs="Arial"/>
          <w:color w:val="FF0000"/>
        </w:rPr>
        <w:t xml:space="preserve">. They are required to work </w:t>
      </w:r>
      <w:r w:rsidR="00BF01F0">
        <w:rPr>
          <w:rFonts w:ascii="Arial" w:hAnsi="Arial" w:cs="Arial"/>
          <w:color w:val="FF0000"/>
        </w:rPr>
        <w:t>within the scope of grants assigned</w:t>
      </w:r>
      <w:r>
        <w:rPr>
          <w:rFonts w:ascii="Arial" w:hAnsi="Arial" w:cs="Arial"/>
          <w:color w:val="FF0000"/>
        </w:rPr>
        <w:t xml:space="preserve">. All work will be done </w:t>
      </w:r>
      <w:r w:rsidR="00BF01F0">
        <w:rPr>
          <w:rFonts w:ascii="Arial" w:hAnsi="Arial" w:cs="Arial"/>
          <w:color w:val="FF0000"/>
        </w:rPr>
        <w:t>at Ny</w:t>
      </w:r>
      <w:r w:rsidR="0079307B">
        <w:rPr>
          <w:rFonts w:ascii="Arial" w:hAnsi="Arial" w:cs="Arial"/>
          <w:color w:val="FF0000"/>
        </w:rPr>
        <w:t>E</w:t>
      </w:r>
      <w:r w:rsidR="00BF01F0">
        <w:rPr>
          <w:rFonts w:ascii="Arial" w:hAnsi="Arial" w:cs="Arial"/>
          <w:color w:val="FF0000"/>
        </w:rPr>
        <w:t xml:space="preserve"> Communit</w:t>
      </w:r>
      <w:r w:rsidR="000863B9">
        <w:rPr>
          <w:rFonts w:ascii="Arial" w:hAnsi="Arial" w:cs="Arial"/>
          <w:color w:val="FF0000"/>
        </w:rPr>
        <w:t>ies</w:t>
      </w:r>
      <w:r w:rsidR="00BF01F0">
        <w:rPr>
          <w:rFonts w:ascii="Arial" w:hAnsi="Arial" w:cs="Arial"/>
          <w:color w:val="FF0000"/>
        </w:rPr>
        <w:t xml:space="preserve"> Coalition</w:t>
      </w:r>
      <w:r w:rsidR="0079307B">
        <w:rPr>
          <w:rFonts w:ascii="Arial" w:hAnsi="Arial" w:cs="Arial"/>
          <w:color w:val="FF0000"/>
        </w:rPr>
        <w:t xml:space="preserve"> and may allow for remote work plan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6C21841E" w:rsidR="00F84127" w:rsidRPr="00F84127" w:rsidRDefault="0079307B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Supervise interns</w:t>
            </w:r>
          </w:p>
        </w:tc>
        <w:tc>
          <w:tcPr>
            <w:tcW w:w="3117" w:type="dxa"/>
          </w:tcPr>
          <w:p w14:paraId="2913170B" w14:textId="4A45F44E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Counsel clients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05E29BE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client treatment plans</w:t>
            </w:r>
          </w:p>
        </w:tc>
        <w:tc>
          <w:tcPr>
            <w:tcW w:w="3117" w:type="dxa"/>
          </w:tcPr>
          <w:p w14:paraId="5B704E09" w14:textId="78BA31D8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Investigate complaints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07740537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accurate records</w:t>
            </w:r>
          </w:p>
        </w:tc>
        <w:tc>
          <w:tcPr>
            <w:tcW w:w="3117" w:type="dxa"/>
          </w:tcPr>
          <w:p w14:paraId="13B611AB" w14:textId="1A171FAF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Prepare client reports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08F8C263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Provide crisis intervention</w:t>
            </w:r>
          </w:p>
        </w:tc>
        <w:tc>
          <w:tcPr>
            <w:tcW w:w="3117" w:type="dxa"/>
          </w:tcPr>
          <w:p w14:paraId="088EA688" w14:textId="04274BED" w:rsidR="00F84127" w:rsidRPr="00F84127" w:rsidRDefault="00A768F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Show patience and compassion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72988448" w:rsidR="00F84127" w:rsidRPr="00F84127" w:rsidRDefault="00B841A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Able to maintain composure</w:t>
            </w:r>
          </w:p>
        </w:tc>
        <w:tc>
          <w:tcPr>
            <w:tcW w:w="4681" w:type="dxa"/>
          </w:tcPr>
          <w:p w14:paraId="0169F12B" w14:textId="7D9CBA15" w:rsidR="00F84127" w:rsidRPr="00F84127" w:rsidRDefault="0079307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</w:t>
            </w:r>
            <w:r w:rsidR="000863B9">
              <w:rPr>
                <w:rFonts w:ascii="Arial" w:hAnsi="Arial" w:cs="Arial"/>
                <w:color w:val="FF0000"/>
              </w:rPr>
              <w:t>d</w:t>
            </w:r>
            <w:r>
              <w:rPr>
                <w:rFonts w:ascii="Arial" w:hAnsi="Arial" w:cs="Arial"/>
                <w:color w:val="FF0000"/>
              </w:rPr>
              <w:t xml:space="preserve"> supervisor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3FBDEAB8" w:rsidR="00F84127" w:rsidRPr="00F84127" w:rsidRDefault="0079307B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Licensed clinical social worker</w:t>
            </w:r>
          </w:p>
        </w:tc>
        <w:tc>
          <w:tcPr>
            <w:tcW w:w="4681" w:type="dxa"/>
          </w:tcPr>
          <w:p w14:paraId="599120B1" w14:textId="15A2A021" w:rsidR="00F84127" w:rsidRPr="00F84127" w:rsidRDefault="00B841A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communication skills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0A16DF5D" w:rsidR="00F84127" w:rsidRPr="00F84127" w:rsidRDefault="00B841A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Critical thinking skills</w:t>
            </w:r>
          </w:p>
        </w:tc>
        <w:tc>
          <w:tcPr>
            <w:tcW w:w="4681" w:type="dxa"/>
          </w:tcPr>
          <w:p w14:paraId="13676A7A" w14:textId="1AE5D32E" w:rsidR="00F84127" w:rsidRPr="00F84127" w:rsidRDefault="00B841AC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Social perceptiveness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6574" w14:textId="77777777" w:rsidR="00AA7A1E" w:rsidRDefault="00AA7A1E" w:rsidP="00CE4A7E">
      <w:r>
        <w:separator/>
      </w:r>
    </w:p>
  </w:endnote>
  <w:endnote w:type="continuationSeparator" w:id="0">
    <w:p w14:paraId="692478C0" w14:textId="77777777" w:rsidR="00AA7A1E" w:rsidRDefault="00AA7A1E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03D019A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A24F" w14:textId="77777777" w:rsidR="00AA7A1E" w:rsidRDefault="00AA7A1E" w:rsidP="00CE4A7E">
      <w:r>
        <w:separator/>
      </w:r>
    </w:p>
  </w:footnote>
  <w:footnote w:type="continuationSeparator" w:id="0">
    <w:p w14:paraId="253BDBBF" w14:textId="77777777" w:rsidR="00AA7A1E" w:rsidRDefault="00AA7A1E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0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747B"/>
    <w:rsid w:val="00054298"/>
    <w:rsid w:val="000756D5"/>
    <w:rsid w:val="000863B9"/>
    <w:rsid w:val="00087DAD"/>
    <w:rsid w:val="000D1556"/>
    <w:rsid w:val="0010375C"/>
    <w:rsid w:val="00107B53"/>
    <w:rsid w:val="001362A2"/>
    <w:rsid w:val="001728ED"/>
    <w:rsid w:val="00173A5F"/>
    <w:rsid w:val="00181BB6"/>
    <w:rsid w:val="00193F23"/>
    <w:rsid w:val="001B3DD5"/>
    <w:rsid w:val="001B6762"/>
    <w:rsid w:val="00231C57"/>
    <w:rsid w:val="00273ADC"/>
    <w:rsid w:val="002A060E"/>
    <w:rsid w:val="002E3F30"/>
    <w:rsid w:val="0030328F"/>
    <w:rsid w:val="00305A11"/>
    <w:rsid w:val="0030664A"/>
    <w:rsid w:val="0031220B"/>
    <w:rsid w:val="00323D8A"/>
    <w:rsid w:val="0033168B"/>
    <w:rsid w:val="00337B4E"/>
    <w:rsid w:val="00371E37"/>
    <w:rsid w:val="0038560B"/>
    <w:rsid w:val="003D28E9"/>
    <w:rsid w:val="00422A48"/>
    <w:rsid w:val="00452599"/>
    <w:rsid w:val="0046146D"/>
    <w:rsid w:val="0048074E"/>
    <w:rsid w:val="004A4339"/>
    <w:rsid w:val="004D48AF"/>
    <w:rsid w:val="00505764"/>
    <w:rsid w:val="005434BE"/>
    <w:rsid w:val="00561065"/>
    <w:rsid w:val="005869C7"/>
    <w:rsid w:val="005C422D"/>
    <w:rsid w:val="005C65EC"/>
    <w:rsid w:val="00630A1B"/>
    <w:rsid w:val="00635DFD"/>
    <w:rsid w:val="006650EE"/>
    <w:rsid w:val="006C30EF"/>
    <w:rsid w:val="006E07F1"/>
    <w:rsid w:val="00724131"/>
    <w:rsid w:val="0072454E"/>
    <w:rsid w:val="00725304"/>
    <w:rsid w:val="0076383E"/>
    <w:rsid w:val="007776BE"/>
    <w:rsid w:val="0079307B"/>
    <w:rsid w:val="007D123D"/>
    <w:rsid w:val="007F226B"/>
    <w:rsid w:val="0082254D"/>
    <w:rsid w:val="00826C03"/>
    <w:rsid w:val="0089219C"/>
    <w:rsid w:val="00896C8B"/>
    <w:rsid w:val="008B2A3E"/>
    <w:rsid w:val="008D22FC"/>
    <w:rsid w:val="00911DF7"/>
    <w:rsid w:val="0092500F"/>
    <w:rsid w:val="0095441A"/>
    <w:rsid w:val="009D5C3F"/>
    <w:rsid w:val="00A42D55"/>
    <w:rsid w:val="00A630E3"/>
    <w:rsid w:val="00A768F3"/>
    <w:rsid w:val="00A9034D"/>
    <w:rsid w:val="00A91725"/>
    <w:rsid w:val="00AA7A1E"/>
    <w:rsid w:val="00AF282E"/>
    <w:rsid w:val="00B12A7A"/>
    <w:rsid w:val="00B30F77"/>
    <w:rsid w:val="00B841AC"/>
    <w:rsid w:val="00BA4890"/>
    <w:rsid w:val="00BD4EDF"/>
    <w:rsid w:val="00BF01F0"/>
    <w:rsid w:val="00C11B88"/>
    <w:rsid w:val="00C414E1"/>
    <w:rsid w:val="00C52A9B"/>
    <w:rsid w:val="00CC5E01"/>
    <w:rsid w:val="00CE4A7E"/>
    <w:rsid w:val="00D1716E"/>
    <w:rsid w:val="00D37A86"/>
    <w:rsid w:val="00D571D0"/>
    <w:rsid w:val="00D81C19"/>
    <w:rsid w:val="00D86CDA"/>
    <w:rsid w:val="00D876DB"/>
    <w:rsid w:val="00DE75B5"/>
    <w:rsid w:val="00E06EDD"/>
    <w:rsid w:val="00E178B3"/>
    <w:rsid w:val="00E21BC0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Worker Job Description Template</vt:lpstr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Worker Job Description Template</dc:title>
  <dc:subject/>
  <dc:creator>eForms</dc:creator>
  <cp:keywords/>
  <dc:description/>
  <cp:lastModifiedBy>Stacy Smith</cp:lastModifiedBy>
  <cp:revision>2</cp:revision>
  <cp:lastPrinted>2018-12-28T03:26:00Z</cp:lastPrinted>
  <dcterms:created xsi:type="dcterms:W3CDTF">2022-10-25T23:31:00Z</dcterms:created>
  <dcterms:modified xsi:type="dcterms:W3CDTF">2022-10-25T23:31:00Z</dcterms:modified>
  <cp:category/>
</cp:coreProperties>
</file>